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34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方正仿宋_GBK" w:hAnsi="方正仿宋_GBK" w:eastAsia="方正仿宋_GBK" w:cs="方正仿宋_GBK"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 w:val="0"/>
          <w:sz w:val="40"/>
          <w:szCs w:val="40"/>
          <w:lang w:val="en-US" w:eastAsia="zh-CN"/>
        </w:rPr>
        <w:t>附件一:</w:t>
      </w:r>
    </w:p>
    <w:p w14:paraId="7068A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pacing w:val="0"/>
          <w:w w:val="100"/>
          <w:kern w:val="0"/>
          <w:position w:val="0"/>
          <w:sz w:val="44"/>
          <w:szCs w:val="44"/>
          <w:highlight w:val="none"/>
          <w:u w:val="none"/>
          <w:shd w:val="clear" w:color="auto" w:fill="auto"/>
          <w:lang w:val="en-US" w:eastAsia="zh-CN" w:bidi="zh-TW"/>
        </w:rPr>
      </w:pPr>
    </w:p>
    <w:p w14:paraId="53CE7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pacing w:val="0"/>
          <w:w w:val="100"/>
          <w:kern w:val="0"/>
          <w:position w:val="0"/>
          <w:sz w:val="40"/>
          <w:szCs w:val="40"/>
          <w:highlight w:val="none"/>
          <w:u w:val="none"/>
          <w:shd w:val="clear" w:color="auto" w:fill="auto"/>
          <w:lang w:val="en-US" w:eastAsia="zh-CN" w:bidi="zh-TW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pacing w:val="0"/>
          <w:w w:val="100"/>
          <w:kern w:val="0"/>
          <w:position w:val="0"/>
          <w:sz w:val="40"/>
          <w:szCs w:val="40"/>
          <w:highlight w:val="none"/>
          <w:u w:val="none"/>
          <w:shd w:val="clear" w:color="auto" w:fill="auto"/>
          <w:lang w:val="en-US" w:eastAsia="zh-CN" w:bidi="zh-TW"/>
        </w:rPr>
        <w:t>广东路通达建设工程有限公司对2026年度竞价代理机构报价函</w:t>
      </w:r>
    </w:p>
    <w:p w14:paraId="2A7385E8">
      <w:pPr>
        <w:widowControl/>
        <w:kinsoku w:val="0"/>
        <w:autoSpaceDE w:val="0"/>
        <w:autoSpaceDN w:val="0"/>
        <w:adjustRightInd w:val="0"/>
        <w:snapToGrid w:val="0"/>
        <w:spacing w:line="295" w:lineRule="auto"/>
        <w:jc w:val="left"/>
        <w:textAlignment w:val="baseline"/>
        <w:rPr>
          <w:rFonts w:hint="eastAsia" w:ascii="Arial" w:hAnsi="Arial" w:eastAsia="Arial" w:cs="Arial"/>
          <w:snapToGrid w:val="0"/>
          <w:color w:val="000000"/>
          <w:kern w:val="0"/>
          <w:sz w:val="21"/>
          <w:szCs w:val="21"/>
          <w:lang w:val="en-US" w:eastAsia="zh-CN"/>
        </w:rPr>
      </w:pPr>
    </w:p>
    <w:p w14:paraId="38DCEAD2">
      <w:pPr>
        <w:widowControl/>
        <w:kinsoku w:val="0"/>
        <w:autoSpaceDE w:val="0"/>
        <w:autoSpaceDN w:val="0"/>
        <w:adjustRightInd w:val="0"/>
        <w:snapToGrid w:val="0"/>
        <w:spacing w:line="295" w:lineRule="auto"/>
        <w:jc w:val="left"/>
        <w:textAlignment w:val="baseline"/>
        <w:rPr>
          <w:rFonts w:hint="eastAsia" w:ascii="Arial" w:hAnsi="Arial" w:eastAsia="Arial" w:cs="Arial"/>
          <w:snapToGrid w:val="0"/>
          <w:color w:val="000000"/>
          <w:kern w:val="0"/>
          <w:sz w:val="21"/>
          <w:szCs w:val="21"/>
          <w:lang w:val="en-US" w:eastAsia="zh-CN"/>
        </w:rPr>
      </w:pPr>
    </w:p>
    <w:p w14:paraId="2E43B91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致：广东路通达建设工程有限公司</w:t>
      </w:r>
    </w:p>
    <w:p w14:paraId="40B8CED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我方已认真阅读关于《广东路通达建设工程有限公司对2026年度竞价代理机构》询价函全部内容，决定参与报价。</w:t>
      </w:r>
      <w:bookmarkStart w:id="0" w:name="_GoBack"/>
      <w:bookmarkEnd w:id="0"/>
    </w:p>
    <w:p w14:paraId="1D26760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我方愿意按照贵公司要求，以项目每个子项目进行投标报价。报价为单价人民币(小写):</w:t>
      </w: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single"/>
          <w:shd w:val="clear" w:color="auto" w:fill="auto"/>
          <w:lang w:val="en-US" w:eastAsia="zh-CN" w:bidi="ar-SA"/>
        </w:rPr>
        <w:t xml:space="preserve">         </w:t>
      </w: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元(大写)</w:t>
      </w: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single"/>
          <w:shd w:val="clear" w:color="auto" w:fill="auto"/>
          <w:lang w:val="en-US" w:eastAsia="zh-CN" w:bidi="ar-SA"/>
        </w:rPr>
        <w:t xml:space="preserve">           </w:t>
      </w: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。</w:t>
      </w:r>
    </w:p>
    <w:p w14:paraId="2450082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1、我方中标后，严格履行《合同》约定，保质保量保时完成项目采购代理工作。</w:t>
      </w:r>
    </w:p>
    <w:p w14:paraId="54D4991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2、我公司保证该报价书真实性和准确性。</w:t>
      </w:r>
    </w:p>
    <w:p w14:paraId="51404CE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</w:p>
    <w:p w14:paraId="11F46F2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</w:p>
    <w:p w14:paraId="4F13D475">
      <w:pPr>
        <w:keepNext w:val="0"/>
        <w:keepLines w:val="0"/>
        <w:pageBreakBefore w:val="0"/>
        <w:widowControl w:val="0"/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right"/>
        <w:textAlignment w:val="auto"/>
        <w:rPr>
          <w:rFonts w:hint="default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报价公司(盖章)</w:t>
      </w: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single"/>
          <w:shd w:val="clear" w:color="auto" w:fill="auto"/>
          <w:lang w:val="en-US" w:eastAsia="zh-CN" w:bidi="ar-SA"/>
        </w:rPr>
        <w:t xml:space="preserve">                    </w:t>
      </w:r>
    </w:p>
    <w:p w14:paraId="3737CB5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592" w:firstLineChars="200"/>
        <w:jc w:val="right"/>
        <w:textAlignment w:val="auto"/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w w:val="100"/>
          <w:kern w:val="2"/>
          <w:position w:val="0"/>
          <w:sz w:val="30"/>
          <w:szCs w:val="30"/>
          <w:u w:val="none"/>
          <w:shd w:val="clear" w:color="auto" w:fill="auto"/>
          <w:lang w:val="en-US" w:eastAsia="zh-CN" w:bidi="ar-SA"/>
        </w:rPr>
        <w:t>2026年  月  日</w:t>
      </w:r>
    </w:p>
    <w:p w14:paraId="0099B0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Cs/>
          <w:sz w:val="28"/>
          <w:szCs w:val="28"/>
          <w:lang w:val="en-US" w:eastAsia="zh-CN"/>
        </w:rPr>
      </w:pPr>
    </w:p>
    <w:p w14:paraId="6DCA6969"/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98" w:right="1474" w:bottom="851" w:left="1588" w:header="851" w:footer="1418" w:gutter="0"/>
      <w:pgNumType w:fmt="numberInDash"/>
      <w:cols w:space="720" w:num="1"/>
      <w:titlePg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311403">
    <w:pPr>
      <w:pStyle w:val="2"/>
      <w:ind w:right="36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E15B21">
                          <w:pPr>
                            <w:pStyle w:val="2"/>
                            <w:spacing w:before="120" w:after="60"/>
                            <w:ind w:left="320" w:leftChars="100" w:right="320" w:rightChars="100"/>
                            <w:rPr>
                              <w:rStyle w:val="6"/>
                              <w:rFonts w:ascii="仿宋_GB2312" w:hAnsi="Times New Roman" w:eastAsia="仿宋_GB2312" w:cs="Times New Roman"/>
                              <w:b/>
                              <w:bCs/>
                              <w:sz w:val="28"/>
                            </w:rPr>
                          </w:pPr>
                          <w:r>
                            <w:rPr>
                              <w:rStyle w:val="6"/>
                              <w:rFonts w:hint="eastAsia" w:ascii="仿宋_GB2312" w:hAnsi="Times New Roman" w:eastAsia="仿宋_GB2312" w:cs="Times New Roman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仿宋_GB2312" w:hAnsi="Times New Roman" w:eastAsia="仿宋_GB2312" w:cs="Times New Roman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6"/>
                              <w:rFonts w:hint="eastAsia" w:ascii="仿宋_GB2312" w:hAnsi="Times New Roman" w:eastAsia="仿宋_GB2312" w:cs="Times New Roman"/>
                              <w:sz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仿宋_GB2312" w:hAnsi="Times New Roman" w:eastAsia="仿宋_GB2312" w:cs="Times New Roman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6"/>
                              <w:rFonts w:ascii="仿宋_GB2312" w:hAnsi="Times New Roman" w:eastAsia="仿宋_GB2312" w:cs="Times New Roman"/>
                              <w:sz w:val="28"/>
                            </w:rPr>
                            <w:t>- 3 -</w:t>
                          </w:r>
                          <w:r>
                            <w:rPr>
                              <w:rFonts w:hint="eastAsia" w:ascii="仿宋_GB2312" w:hAnsi="Times New Roman" w:eastAsia="仿宋_GB2312" w:cs="Times New Roman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Style w:val="6"/>
                              <w:rFonts w:hint="eastAsia" w:ascii="仿宋_GB2312" w:hAnsi="Times New Roman" w:eastAsia="仿宋_GB2312" w:cs="Times New Roman"/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EE15B21">
                    <w:pPr>
                      <w:pStyle w:val="2"/>
                      <w:spacing w:before="120" w:after="60"/>
                      <w:ind w:left="320" w:leftChars="100" w:right="320" w:rightChars="100"/>
                      <w:rPr>
                        <w:rStyle w:val="6"/>
                        <w:rFonts w:ascii="仿宋_GB2312" w:hAnsi="Times New Roman" w:eastAsia="仿宋_GB2312" w:cs="Times New Roman"/>
                        <w:b/>
                        <w:bCs/>
                        <w:sz w:val="28"/>
                      </w:rPr>
                    </w:pPr>
                    <w:r>
                      <w:rPr>
                        <w:rStyle w:val="6"/>
                        <w:rFonts w:hint="eastAsia" w:ascii="仿宋_GB2312" w:hAnsi="Times New Roman" w:eastAsia="仿宋_GB2312" w:cs="Times New Roman"/>
                        <w:sz w:val="28"/>
                      </w:rPr>
                      <w:t xml:space="preserve"> </w:t>
                    </w:r>
                    <w:r>
                      <w:rPr>
                        <w:rFonts w:hint="eastAsia" w:ascii="仿宋_GB2312" w:hAnsi="Times New Roman" w:eastAsia="仿宋_GB2312" w:cs="Times New Roman"/>
                        <w:sz w:val="28"/>
                      </w:rPr>
                      <w:fldChar w:fldCharType="begin"/>
                    </w:r>
                    <w:r>
                      <w:rPr>
                        <w:rStyle w:val="6"/>
                        <w:rFonts w:hint="eastAsia" w:ascii="仿宋_GB2312" w:hAnsi="Times New Roman" w:eastAsia="仿宋_GB2312" w:cs="Times New Roman"/>
                        <w:sz w:val="28"/>
                      </w:rPr>
                      <w:instrText xml:space="preserve">PAGE  </w:instrText>
                    </w:r>
                    <w:r>
                      <w:rPr>
                        <w:rFonts w:hint="eastAsia" w:ascii="仿宋_GB2312" w:hAnsi="Times New Roman" w:eastAsia="仿宋_GB2312" w:cs="Times New Roman"/>
                        <w:sz w:val="28"/>
                      </w:rPr>
                      <w:fldChar w:fldCharType="separate"/>
                    </w:r>
                    <w:r>
                      <w:rPr>
                        <w:rStyle w:val="6"/>
                        <w:rFonts w:ascii="仿宋_GB2312" w:hAnsi="Times New Roman" w:eastAsia="仿宋_GB2312" w:cs="Times New Roman"/>
                        <w:sz w:val="28"/>
                      </w:rPr>
                      <w:t>- 3 -</w:t>
                    </w:r>
                    <w:r>
                      <w:rPr>
                        <w:rFonts w:hint="eastAsia" w:ascii="仿宋_GB2312" w:hAnsi="Times New Roman" w:eastAsia="仿宋_GB2312" w:cs="Times New Roman"/>
                        <w:sz w:val="28"/>
                      </w:rPr>
                      <w:fldChar w:fldCharType="end"/>
                    </w:r>
                    <w:r>
                      <w:rPr>
                        <w:rStyle w:val="6"/>
                        <w:rFonts w:hint="eastAsia" w:ascii="仿宋_GB2312" w:hAnsi="Times New Roman" w:eastAsia="仿宋_GB2312" w:cs="Times New Roman"/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BB017">
    <w:pPr>
      <w:pStyle w:val="2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240030" cy="37211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030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8328AE">
                          <w:pPr>
                            <w:pStyle w:val="2"/>
                            <w:rPr>
                              <w:rFonts w:hint="eastAsia" w:ascii="Times New Roman" w:hAnsi="Times New Roman" w:eastAsia="仿宋_GB2312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- 2 -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29.3pt;width:18.9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yVEHCdEAAAADAQAADwAAAAAAAAABACAAAAAiAAAAZHJzL2Rvd25y&#10;ZXYueG1sUEsBAhQAFAAAAAgAh07iQMX2do3MAQAAlwMAAA4AAAAAAAAAAQAgAAAAI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58328AE">
                    <w:pPr>
                      <w:pStyle w:val="2"/>
                      <w:rPr>
                        <w:rFonts w:hint="eastAsia" w:ascii="Times New Roman" w:hAnsi="Times New Roman" w:eastAsia="仿宋_GB2312" w:cs="Times New Roman"/>
                        <w:sz w:val="24"/>
                        <w:szCs w:val="24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- 2 -</w:t>
                    </w:r>
                    <w:r>
                      <w:rPr>
                        <w:rFonts w:hint="eastAsia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9C727B">
    <w:pPr>
      <w:pStyle w:val="3"/>
      <w:pBdr>
        <w:bottom w:val="none" w:color="auto" w:sz="0" w:space="0"/>
      </w:pBdr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49918">
    <w:pPr>
      <w:pStyle w:val="3"/>
      <w:pBdr>
        <w:bottom w:val="none" w:color="auto" w:sz="0" w:space="0"/>
      </w:pBdr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FFA972">
    <w:pPr>
      <w:pStyle w:val="3"/>
      <w:pBdr>
        <w:bottom w:val="none" w:color="auto" w:sz="0" w:space="0"/>
      </w:pBdr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8B2C4A"/>
    <w:rsid w:val="2D9628F9"/>
    <w:rsid w:val="328B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@仿宋_GB2312" w:cs="Times New Roman"/>
      <w:kern w:val="2"/>
      <w:sz w:val="18"/>
      <w:lang w:val="en-US" w:eastAsia="zh-CN" w:bidi="ar-SA"/>
    </w:rPr>
  </w:style>
  <w:style w:type="paragraph" w:styleId="3">
    <w:name w:val="header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_GB2312" w:cs="Times New Roman"/>
      <w:kern w:val="2"/>
      <w:sz w:val="18"/>
      <w:lang w:val="en-US" w:eastAsia="zh-CN" w:bidi="ar-SA"/>
    </w:rPr>
  </w:style>
  <w:style w:type="character" w:styleId="6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215</Characters>
  <Lines>0</Lines>
  <Paragraphs>0</Paragraphs>
  <TotalTime>0</TotalTime>
  <ScaleCrop>false</ScaleCrop>
  <LinksUpToDate>false</LinksUpToDate>
  <CharactersWithSpaces>259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2026-04-20T06:38:00Z</dcterms:created>
  <dc:creator>WPS_1734938428</dc:creator>
  <cp:lastModifiedBy>GDLTD888</cp:lastModifiedBy>
  <dcterms:modified xsi:type="dcterms:W3CDTF">2026-04-20T07:32:17Z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33618D96B196455DAE8700F2BBD9EA35_11</vt:lpwstr>
  </property>
  <property fmtid="{D5CDD505-2E9C-101B-9397-08002B2CF9AE}" pid="4" name="KSOTemplateDocerSaveRecord">
    <vt:lpwstr>eyJoZGlkIjoiNWM0MDExMTM2NDFhNTNiODM5YmMyNWU0N2YzNjk5MWMiLCJ1c2VySWQiOiIxMzkxMjYxMDUxIn0=</vt:lpwstr>
  </property>
</Properties>
</file>